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935C" w14:textId="340DF1AF" w:rsidR="00857B2D" w:rsidRDefault="00B65AA0" w:rsidP="00857B2D">
      <w:pPr>
        <w:ind w:firstLine="360"/>
        <w:jc w:val="center"/>
        <w:rPr>
          <w:b/>
          <w:bCs/>
        </w:rPr>
      </w:pPr>
      <w:r>
        <w:rPr>
          <w:b/>
          <w:bCs/>
        </w:rPr>
        <w:t>Ealing Branch Historical Associat</w:t>
      </w:r>
      <w:r w:rsidR="00857B2D">
        <w:rPr>
          <w:b/>
          <w:bCs/>
        </w:rPr>
        <w:t>ion</w:t>
      </w:r>
    </w:p>
    <w:p w14:paraId="0839F83D" w14:textId="0DF840DA" w:rsidR="005B3518" w:rsidRDefault="005B3518" w:rsidP="00857B2D">
      <w:pPr>
        <w:ind w:firstLine="360"/>
        <w:jc w:val="center"/>
      </w:pPr>
      <w:r w:rsidRPr="00E66F47">
        <w:rPr>
          <w:b/>
          <w:bCs/>
        </w:rPr>
        <w:t>Secretary’s Report on Last Season September 2024 to June 2025</w:t>
      </w:r>
    </w:p>
    <w:p w14:paraId="6648DE15" w14:textId="77777777" w:rsidR="005B3518" w:rsidRDefault="005B3518"/>
    <w:p w14:paraId="7C813C6E" w14:textId="4B4A8441" w:rsidR="005B3518" w:rsidRDefault="005B3518" w:rsidP="005B3518">
      <w:pPr>
        <w:pStyle w:val="ListParagraph"/>
        <w:numPr>
          <w:ilvl w:val="0"/>
          <w:numId w:val="1"/>
        </w:numPr>
      </w:pPr>
      <w:r>
        <w:t>We held 9 lecture meetings which provided a varied programme with excellent speakers. Attendance was good and Eventbrite brought in additional people, either attending in person or using the post-talk recordings. We were unable for technical reasons to make viable recordings of two of the meetings which was unfortunate. This really relates to the limited time we have to set up for the speaker in the church as well as recording on Zoom. The priority must always be given to the audience experience in the church. The church audio-visual system is complicated and sometimes unreliable. We are very much indebted to Paul Saw</w:t>
      </w:r>
      <w:r w:rsidR="00DF08C2">
        <w:t>bridge</w:t>
      </w:r>
      <w:r>
        <w:t xml:space="preserve"> and Peter Hounsell for their efforts to make this work each month.</w:t>
      </w:r>
    </w:p>
    <w:p w14:paraId="7D542BEB" w14:textId="46B89930" w:rsidR="005B3518" w:rsidRDefault="005B3518" w:rsidP="005B3518">
      <w:pPr>
        <w:pStyle w:val="ListParagraph"/>
        <w:numPr>
          <w:ilvl w:val="0"/>
          <w:numId w:val="1"/>
        </w:numPr>
      </w:pPr>
      <w:r>
        <w:t xml:space="preserve">The limited time we have to open the meetings </w:t>
      </w:r>
      <w:r w:rsidR="00E66F47">
        <w:t>in the evening means that the opportunities for people to socialise are more limited than I would like. Thanks to Jane Cocking for offering coffees before the meeting but unfortunately Jane ha</w:t>
      </w:r>
      <w:r w:rsidR="00562E48">
        <w:t>s</w:t>
      </w:r>
      <w:r w:rsidR="00E66F47">
        <w:t xml:space="preserve"> not always been available for very good reasons. I think we should try and ask for someone to act as backup if needed.</w:t>
      </w:r>
    </w:p>
    <w:p w14:paraId="53706B5B" w14:textId="15EF9023" w:rsidR="00E66F47" w:rsidRDefault="00E66F47" w:rsidP="005B3518">
      <w:pPr>
        <w:pStyle w:val="ListParagraph"/>
        <w:numPr>
          <w:ilvl w:val="0"/>
          <w:numId w:val="1"/>
        </w:numPr>
      </w:pPr>
      <w:r>
        <w:t xml:space="preserve">However, we did manage to have three discussion groups during the season, and these have proved popular. Sometimes, they can be linked to the subject of the preceding lecture, such as the lively discussion on the transatlantic slave trade after Catherine Hall’s talk. We use the Fields Café at Questors Theatre which works well but can be unpredictable in how busy the café is with other events. There are </w:t>
      </w:r>
      <w:r w:rsidR="00B430FE">
        <w:t>41</w:t>
      </w:r>
      <w:r>
        <w:t xml:space="preserve"> people signed up to receive notifications of the discussion meetings</w:t>
      </w:r>
      <w:r w:rsidR="005A09E6">
        <w:t>, and it is good to  see that many new members are included.</w:t>
      </w:r>
    </w:p>
    <w:p w14:paraId="53DA5F71" w14:textId="77777777" w:rsidR="00E66F47" w:rsidRDefault="00E66F47" w:rsidP="005B3518">
      <w:pPr>
        <w:pStyle w:val="ListParagraph"/>
      </w:pPr>
    </w:p>
    <w:p w14:paraId="7CBAD684" w14:textId="7335B983" w:rsidR="00E66F47" w:rsidRDefault="00E66F47" w:rsidP="00E66F47">
      <w:pPr>
        <w:pStyle w:val="ListParagraph"/>
        <w:rPr>
          <w:b/>
          <w:bCs/>
        </w:rPr>
      </w:pPr>
      <w:r w:rsidRPr="00E66F47">
        <w:rPr>
          <w:b/>
          <w:bCs/>
        </w:rPr>
        <w:t xml:space="preserve">Report on Programme of Talks for September 2025 to June 2026 season </w:t>
      </w:r>
    </w:p>
    <w:p w14:paraId="72DD2501" w14:textId="77777777" w:rsidR="00E66F47" w:rsidRDefault="00E66F47" w:rsidP="00E66F47">
      <w:pPr>
        <w:pStyle w:val="ListParagraph"/>
        <w:rPr>
          <w:b/>
          <w:bCs/>
        </w:rPr>
      </w:pPr>
    </w:p>
    <w:p w14:paraId="729FDA7D" w14:textId="30E8367D" w:rsidR="00E66F47" w:rsidRDefault="00DF08C2" w:rsidP="00E66F47">
      <w:pPr>
        <w:pStyle w:val="ListParagraph"/>
      </w:pPr>
      <w:r w:rsidRPr="00DF08C2">
        <w:t>The process of finding suitable topics and speakers worked very well this year, although I think it might work better to</w:t>
      </w:r>
      <w:r w:rsidR="002277A8">
        <w:t xml:space="preserve"> </w:t>
      </w:r>
      <w:r w:rsidR="00562E48">
        <w:t>ask for</w:t>
      </w:r>
      <w:r w:rsidR="002277A8">
        <w:t xml:space="preserve"> </w:t>
      </w:r>
      <w:r w:rsidRPr="00DF08C2">
        <w:t>the full details of talks as soon as speakers have agreed to come to us. Chasing people up in time for the HA July deadline can be rather fraught.</w:t>
      </w:r>
      <w:r>
        <w:t xml:space="preserve"> My thanks to the sub-group members who invited speakers, Ann Hehir, Tony Sullivan and Peter Hounsell. I think we shared the number of successful invitations equally between us. </w:t>
      </w:r>
    </w:p>
    <w:p w14:paraId="7BCE21A6" w14:textId="77777777" w:rsidR="00DF08C2" w:rsidRDefault="00DF08C2" w:rsidP="00E66F47">
      <w:pPr>
        <w:pStyle w:val="ListParagraph"/>
      </w:pPr>
    </w:p>
    <w:p w14:paraId="2D25109D" w14:textId="5C6D9E36" w:rsidR="00DF08C2" w:rsidRDefault="00DF08C2" w:rsidP="00E66F47">
      <w:pPr>
        <w:pStyle w:val="ListParagraph"/>
      </w:pPr>
      <w:r>
        <w:t>My thanks to Tony Sullivan who took over the role of Publicity Officer from me and has been very efficient in meeting all the deadlines and writing up and adapting advertising copy</w:t>
      </w:r>
      <w:r w:rsidR="0043642B">
        <w:t>.</w:t>
      </w:r>
    </w:p>
    <w:p w14:paraId="7574AFD1" w14:textId="77777777" w:rsidR="00DF08C2" w:rsidRDefault="00DF08C2" w:rsidP="00E66F47">
      <w:pPr>
        <w:pStyle w:val="ListParagraph"/>
      </w:pPr>
    </w:p>
    <w:p w14:paraId="4EA52214" w14:textId="0C1771CF" w:rsidR="005B3518" w:rsidRDefault="00DF08C2" w:rsidP="0043642B">
      <w:pPr>
        <w:pStyle w:val="ListParagraph"/>
      </w:pPr>
      <w:r>
        <w:t xml:space="preserve">Philip Woods     </w:t>
      </w:r>
      <w:r w:rsidR="00857B2D">
        <w:t>Novemb</w:t>
      </w:r>
      <w:r w:rsidR="00FD10A0">
        <w:t>e</w:t>
      </w:r>
      <w:r w:rsidR="00857B2D">
        <w:t>r</w:t>
      </w:r>
      <w:r>
        <w:t xml:space="preserve"> 2025</w:t>
      </w:r>
    </w:p>
    <w:sectPr w:rsidR="005B3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1261"/>
    <w:multiLevelType w:val="hybridMultilevel"/>
    <w:tmpl w:val="E45E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72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18"/>
    <w:rsid w:val="00085EF1"/>
    <w:rsid w:val="002277A8"/>
    <w:rsid w:val="0043642B"/>
    <w:rsid w:val="005030C9"/>
    <w:rsid w:val="00562E48"/>
    <w:rsid w:val="005A09E6"/>
    <w:rsid w:val="005B3518"/>
    <w:rsid w:val="00604BD3"/>
    <w:rsid w:val="00747FCE"/>
    <w:rsid w:val="007769EE"/>
    <w:rsid w:val="00857B2D"/>
    <w:rsid w:val="009E46EF"/>
    <w:rsid w:val="00A81574"/>
    <w:rsid w:val="00B430FE"/>
    <w:rsid w:val="00B65AA0"/>
    <w:rsid w:val="00C76A30"/>
    <w:rsid w:val="00DF08C2"/>
    <w:rsid w:val="00E66F47"/>
    <w:rsid w:val="00FD10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1206"/>
  <w15:chartTrackingRefBased/>
  <w15:docId w15:val="{9719D4DA-C0E9-4CA9-B439-6F46CDC0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518"/>
    <w:rPr>
      <w:rFonts w:eastAsiaTheme="majorEastAsia" w:cstheme="majorBidi"/>
      <w:color w:val="272727" w:themeColor="text1" w:themeTint="D8"/>
    </w:rPr>
  </w:style>
  <w:style w:type="paragraph" w:styleId="Title">
    <w:name w:val="Title"/>
    <w:basedOn w:val="Normal"/>
    <w:next w:val="Normal"/>
    <w:link w:val="TitleChar"/>
    <w:uiPriority w:val="10"/>
    <w:qFormat/>
    <w:rsid w:val="005B3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518"/>
    <w:pPr>
      <w:spacing w:before="160"/>
      <w:jc w:val="center"/>
    </w:pPr>
    <w:rPr>
      <w:i/>
      <w:iCs/>
      <w:color w:val="404040" w:themeColor="text1" w:themeTint="BF"/>
    </w:rPr>
  </w:style>
  <w:style w:type="character" w:customStyle="1" w:styleId="QuoteChar">
    <w:name w:val="Quote Char"/>
    <w:basedOn w:val="DefaultParagraphFont"/>
    <w:link w:val="Quote"/>
    <w:uiPriority w:val="29"/>
    <w:rsid w:val="005B3518"/>
    <w:rPr>
      <w:i/>
      <w:iCs/>
      <w:color w:val="404040" w:themeColor="text1" w:themeTint="BF"/>
    </w:rPr>
  </w:style>
  <w:style w:type="paragraph" w:styleId="ListParagraph">
    <w:name w:val="List Paragraph"/>
    <w:basedOn w:val="Normal"/>
    <w:uiPriority w:val="34"/>
    <w:qFormat/>
    <w:rsid w:val="005B3518"/>
    <w:pPr>
      <w:ind w:left="720"/>
      <w:contextualSpacing/>
    </w:pPr>
  </w:style>
  <w:style w:type="character" w:styleId="IntenseEmphasis">
    <w:name w:val="Intense Emphasis"/>
    <w:basedOn w:val="DefaultParagraphFont"/>
    <w:uiPriority w:val="21"/>
    <w:qFormat/>
    <w:rsid w:val="005B3518"/>
    <w:rPr>
      <w:i/>
      <w:iCs/>
      <w:color w:val="0F4761" w:themeColor="accent1" w:themeShade="BF"/>
    </w:rPr>
  </w:style>
  <w:style w:type="paragraph" w:styleId="IntenseQuote">
    <w:name w:val="Intense Quote"/>
    <w:basedOn w:val="Normal"/>
    <w:next w:val="Normal"/>
    <w:link w:val="IntenseQuoteChar"/>
    <w:uiPriority w:val="30"/>
    <w:qFormat/>
    <w:rsid w:val="005B3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518"/>
    <w:rPr>
      <w:i/>
      <w:iCs/>
      <w:color w:val="0F4761" w:themeColor="accent1" w:themeShade="BF"/>
    </w:rPr>
  </w:style>
  <w:style w:type="character" w:styleId="IntenseReference">
    <w:name w:val="Intense Reference"/>
    <w:basedOn w:val="DefaultParagraphFont"/>
    <w:uiPriority w:val="32"/>
    <w:qFormat/>
    <w:rsid w:val="005B35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2062</Characters>
  <Application>Microsoft Office Word</Application>
  <DocSecurity>0</DocSecurity>
  <Lines>55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Woods</dc:creator>
  <cp:keywords/>
  <dc:description/>
  <cp:lastModifiedBy>Philip Woods</cp:lastModifiedBy>
  <cp:revision>3</cp:revision>
  <dcterms:created xsi:type="dcterms:W3CDTF">2025-11-18T21:20:00Z</dcterms:created>
  <dcterms:modified xsi:type="dcterms:W3CDTF">2025-11-18T21:20:00Z</dcterms:modified>
</cp:coreProperties>
</file>